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2" w:rsidRPr="00603218" w:rsidRDefault="000165C2" w:rsidP="000165C2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21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РСО-Алания</w:t>
      </w:r>
    </w:p>
    <w:p w:rsidR="000165C2" w:rsidRPr="00603218" w:rsidRDefault="000165C2" w:rsidP="000165C2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218">
        <w:rPr>
          <w:rFonts w:ascii="Times New Roman" w:eastAsia="Calibri" w:hAnsi="Times New Roman" w:cs="Times New Roman"/>
          <w:b/>
          <w:sz w:val="28"/>
          <w:szCs w:val="28"/>
        </w:rPr>
        <w:t>Центр развития творчества детей и юношества «Заря»</w:t>
      </w: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hd w:val="clear" w:color="auto" w:fill="FFFFFF"/>
        <w:spacing w:after="360" w:line="240" w:lineRule="auto"/>
        <w:ind w:left="0" w:firstLine="0"/>
        <w:jc w:val="center"/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603218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lang w:eastAsia="ru-RU"/>
        </w:rPr>
        <w:t>МЕТОДИЧЕСКИЙ СЕМИНАР</w:t>
      </w:r>
    </w:p>
    <w:p w:rsidR="000165C2" w:rsidRPr="00603218" w:rsidRDefault="000165C2" w:rsidP="000165C2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218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lang w:eastAsia="ru-RU"/>
        </w:rPr>
        <w:t>для педагогов дополнительного образования</w:t>
      </w: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A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 КАК СРЕДСТВО ВОСПИТАНИЯ ХУДОЖЕСТВЕННОГО ВКУСА </w:t>
      </w:r>
      <w:proofErr w:type="gramStart"/>
      <w:r w:rsidR="00FE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A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FE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bookmarkStart w:id="0" w:name="_GoBack"/>
      <w:bookmarkEnd w:id="0"/>
      <w:r w:rsidR="00A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65C2" w:rsidRPr="00603218" w:rsidRDefault="000165C2" w:rsidP="000165C2">
      <w:pPr>
        <w:ind w:left="0" w:firstLine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03218">
        <w:rPr>
          <w:rFonts w:ascii="Times New Roman" w:eastAsia="Calibri" w:hAnsi="Times New Roman" w:cs="Times New Roman"/>
          <w:i/>
          <w:sz w:val="28"/>
          <w:szCs w:val="28"/>
        </w:rPr>
        <w:t>Сообщение на методическом семинаре педагогов Центра «Заря»</w:t>
      </w:r>
    </w:p>
    <w:p w:rsidR="000165C2" w:rsidRPr="00603218" w:rsidRDefault="000165C2" w:rsidP="000165C2">
      <w:pPr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18">
        <w:rPr>
          <w:rFonts w:ascii="Times New Roman" w:eastAsia="Calibri" w:hAnsi="Times New Roman" w:cs="Times New Roman"/>
          <w:sz w:val="28"/>
          <w:szCs w:val="28"/>
        </w:rPr>
        <w:t>Составитель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03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0165C2" w:rsidRPr="00603218" w:rsidRDefault="00A97F09" w:rsidP="000165C2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Плиева Ирина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Лонгиевна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165C2" w:rsidRPr="00603218" w:rsidRDefault="000165C2" w:rsidP="000165C2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Владикавказ, 2018</w:t>
      </w:r>
    </w:p>
    <w:p w:rsidR="009102AF" w:rsidRPr="00C37694" w:rsidRDefault="009102AF" w:rsidP="000165C2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lastRenderedPageBreak/>
        <w:t xml:space="preserve">Во все исторические времена, при любых социальных потрясениях и изменениях в обществе общечеловеческие ценности, к которым относится и искусство, имели и имеют непреходящее значение в жизни человека. Несмотря на которые существенное влияние оказывает идеология и экономика, люди всегда будут стремиться к красоте, к общению с природой и друг с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>Сверхзадача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>" образования перспективе для XXI в. - воспитание "человека культуры".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Культура — понятие многозначное, и существует огромное количество определений, отражающих ее содержание, в соответствии с уровнем эрудиции авторов и их принадлежностью к той или иной научной школе. Объединяет все эти определения признание культуры совокупностью материальных и духовных ценностей, всегда обращенных к своему творцу и восприемнику — человеку.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 современных условиях возникает потребность в приобщении детей к культуре, в воспитании у них художественного вкуса: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потребность ребенка в творческом самовыражении;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потребность в получении информации, знаний, навыков, умений связанных с усвоением ценностей классической культуры и традиций народной культуры.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b/>
          <w:sz w:val="28"/>
          <w:szCs w:val="28"/>
        </w:rPr>
        <w:t>ВКУС ЭСТЕТИЧЕСКИЙ</w:t>
      </w:r>
      <w:r w:rsidR="00C37694">
        <w:rPr>
          <w:rFonts w:ascii="Times New Roman" w:hAnsi="Times New Roman" w:cs="Times New Roman"/>
          <w:sz w:val="28"/>
          <w:szCs w:val="28"/>
        </w:rPr>
        <w:t xml:space="preserve"> - </w:t>
      </w:r>
      <w:r w:rsidRPr="00C37694">
        <w:rPr>
          <w:rFonts w:ascii="Times New Roman" w:hAnsi="Times New Roman" w:cs="Times New Roman"/>
          <w:sz w:val="28"/>
          <w:szCs w:val="28"/>
        </w:rPr>
        <w:t xml:space="preserve">вырабатываемая общественной практикой способность человека эмоционально оценивать различные эстетические свойства, прежде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отличать красивое, прекрасное от безобразного. Развитость эстетического вкуса характеризуется тем, насколько глубоко и всесторонне индивид постигает эстетические ценности жизни и искусства. Формирование развитого эстетического вкуса составляет одну из задач эстетического воспитания.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  Б.Т.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Лихачев определил эстетический вкус как «способность ребенка к оценке предметов, явлений, ситуаций с точки зрения их эстетических качеств».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М.С.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Каган, Н.И.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Киященко, Н.А.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Лайзеров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сходятся во мнении, что эстетический вкус – система индивидуальных чувственно-рациональных предпочтений личности.  Ш.М.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Герман и В.К.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Скатерщиков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определяют эстетический вкус как «систему конкретных эмоциональных оценок явлений действительности и произведений искусства, складывающегося у человека на основе его представлений о прекрасном и безобразном, о красоте и добре».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Важной особенностью эстетического вкуса является то, что «нравиться» или «не нравится» можно говорить о кофе или котлетах, а что касается художественного произведения, то нужно уметь объяснить, почему оно нравится или не нравится. Б.Т.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Астафьев подчеркивает важность развития «здоровых, реалистических вкусов», подготовки понятливых, культурных слушателей.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Несмотря на разницу в определении эстетического вкуса, общим является оценочное восприятие произведений искусства, умение понять явления искусства и объяснить свою позицию. Формирование художественного вкуса представляет собой составляющую процесса воспитания. Поэтому прежде чем рассматривать логику воспитания художественного вкуса, остановимся на понятиях: воспитание и цель воспитания.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Живя и общаясь между собой в коллективах, воспитанники разносторонне обогащают друг друга теми качествами, которые у них лучше развиты. Так за счет богатства отдельных личностей мы приходим к всестороннему развитию коллектива. И это вполне достижимая задача, обеспечивающая диалектику взаимообогащения коллектива и личности, нацеливающая на индивидуальный подход к каждому.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Ис</w:t>
      </w:r>
      <w:r w:rsidR="00C37694">
        <w:rPr>
          <w:rFonts w:ascii="Times New Roman" w:hAnsi="Times New Roman" w:cs="Times New Roman"/>
          <w:sz w:val="28"/>
          <w:szCs w:val="28"/>
        </w:rPr>
        <w:t xml:space="preserve">ходя из современной социально - </w:t>
      </w:r>
      <w:r w:rsidRPr="00C37694">
        <w:rPr>
          <w:rFonts w:ascii="Times New Roman" w:hAnsi="Times New Roman" w:cs="Times New Roman"/>
          <w:sz w:val="28"/>
          <w:szCs w:val="28"/>
        </w:rPr>
        <w:t>педагогической ситуации целесообразно, выделить приоритетные направления базовой культуры, которые могут составить основу содержания воспитания. Это – культура жизненного самоопределения; культура семейных отношений; экономическая культура и культура труда; политическая, демократическая и правовая культура; интеллектуальная, нравственная и культура общения; экологическая, художественная и физическая культура.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37694">
        <w:rPr>
          <w:rFonts w:ascii="Times New Roman" w:hAnsi="Times New Roman" w:cs="Times New Roman"/>
          <w:sz w:val="28"/>
          <w:szCs w:val="28"/>
        </w:rPr>
        <w:t>Особая область самореализации школьников – развитие творческих способностей: научных, художественных, технических, спортивных, организационно – коммуникативных.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Прежде всего, здесь требуется профессиональная помощь детям со стороны педагогов, музыкантов, художников, режиссеров, знатоков ремесел, что начальный этап творческой самореализации личности может с успехом разворачиваться в рамках образовательно – воспитательного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как в учебной, так  и во внеклассной работе в процессе коллективной творческой деятельности.</w:t>
      </w:r>
    </w:p>
    <w:p w:rsid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Многие авторы говорят о воспитании художественного вкуса как части эстетического воспитания. Поэтому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что же такое художественный вкус.</w:t>
      </w:r>
    </w:p>
    <w:p w:rsidR="009102AF" w:rsidRPr="00C37694" w:rsidRDefault="00C37694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2AF" w:rsidRPr="00C37694">
        <w:rPr>
          <w:rFonts w:ascii="Times New Roman" w:hAnsi="Times New Roman" w:cs="Times New Roman"/>
          <w:b/>
          <w:sz w:val="28"/>
          <w:szCs w:val="28"/>
        </w:rPr>
        <w:t>Художественный вкус –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к искусству, к деятельности в области искусства;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изображающий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действительность в образах;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требованиям искусства, эстетического вкуса; эстетически красивый.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b/>
          <w:sz w:val="28"/>
          <w:szCs w:val="28"/>
        </w:rPr>
        <w:t>Эстетический вкус</w:t>
      </w:r>
      <w:r w:rsidRPr="00C37694">
        <w:rPr>
          <w:rFonts w:ascii="Times New Roman" w:hAnsi="Times New Roman" w:cs="Times New Roman"/>
          <w:sz w:val="28"/>
          <w:szCs w:val="28"/>
        </w:rPr>
        <w:t xml:space="preserve"> – художественный, относящийся к чувству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>, к красоте.</w:t>
      </w:r>
    </w:p>
    <w:p w:rsidR="009102AF" w:rsidRPr="00C37694" w:rsidRDefault="00C37694" w:rsidP="00C37694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Вкус - </w:t>
      </w:r>
      <w:r w:rsidR="009102AF" w:rsidRPr="00C37694">
        <w:rPr>
          <w:rFonts w:ascii="Times New Roman" w:hAnsi="Times New Roman" w:cs="Times New Roman"/>
          <w:sz w:val="28"/>
          <w:szCs w:val="28"/>
        </w:rPr>
        <w:t>1) чувство;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AF" w:rsidRPr="00C37694">
        <w:rPr>
          <w:rFonts w:ascii="Times New Roman" w:hAnsi="Times New Roman" w:cs="Times New Roman"/>
          <w:sz w:val="28"/>
          <w:szCs w:val="28"/>
        </w:rPr>
        <w:t>2)  понимание изящного;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AF" w:rsidRPr="00C37694">
        <w:rPr>
          <w:rFonts w:ascii="Times New Roman" w:hAnsi="Times New Roman" w:cs="Times New Roman"/>
          <w:sz w:val="28"/>
          <w:szCs w:val="28"/>
        </w:rPr>
        <w:t>3) склонность, пристрастие к чему-нибудь;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AF" w:rsidRPr="00C37694">
        <w:rPr>
          <w:rFonts w:ascii="Times New Roman" w:hAnsi="Times New Roman" w:cs="Times New Roman"/>
          <w:sz w:val="28"/>
          <w:szCs w:val="28"/>
        </w:rPr>
        <w:t>4)  стиль, манера по словарю русского языка Ожегова С. И.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Художественное образование трактуется в «Концепции художественного образования в Российской Федерации» как «процесс овладения и присвоения человеком художественной культуры своего народа и человечества, один из важнейших способов развития и формирования человека как целостной личности, его духовной, творческой индивидуальности».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        При этом в качестве составляющих системы художественного образования названы: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общее художественное образование;        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профессиональное художественное образование.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Предметом художественного воспитания, на который непосредственно направлены все средства педагогического воздействия, служит художественное сознание школьника или его отношений к искусству. Знакомство большинства школьников с изобразительным искусством, как правило, ограничено рамками школьной программы, просмотром репродукций, иллюстраций, открыток, марок и т. п. В таких условиях регламентации выбора произведений живописи, графики, скульптуры и возникают предпосылки для формирования нормативного отношения к изобразительному искусству.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 структуре отношения школьников к изобразительному искусству существует противоречие между фактической осведомленностью, «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насмотренностью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» и интересом к нему. Предпочтения ребят (без различия возраста и пола) в основном выпадают на русскую классику второй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поло-вины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XIX в.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Искусство живет в образовательной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средё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как целостный социальный организм в своем видовом и жанровом многообразии. В процессе формирования художественного отношения система занятий строится таким образом, чтобы различные виды искусства постоянно взаимодействовали между собой. На этом основывается необходимость осуществления тесных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Выставки, собрания предметов, связанных единством содержания и выставляемых для обозрения посетителям. Выставочная экспозиция в отличие от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музейной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носит временный характер. Материалы выставок часто служили основой для создания музеев.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Выставки художественные – публичный, (как правило временный) показ худ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>роизведений, основная форма ознакомления зрителей со станковым искусством. Выставки художественные могут быть международными, национальными, региональными; стационарными и передвижными; периодические (ежегодные, проходящие 1 раз в 2 года – биеннале и в 3 год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триеннале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>).  Могут различаться по количеству участников (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>, групповые, коллективные). Выставки художественные организуются также по отдельным видам искусств (живопись, скульптура, графика, декоративно-прикладное, театральное искусство).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На выставках современного искусства специальная комиссия (жюри) отбирает произведения по их теме и качеству, присуждает премии. Более широкие функции имеет выставочный комитет, проводящий всю организационную работу (отбор, комплектование и размещение экспонатов, издание каталогов, организация экскурсий и др.).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Городская выставка - значимый повод для серьезного обсуждения с педагогами, методистами проблем детского изобразительного творчества. Сам факт их проведения является свидетельством тесного взаимодействия между художниками и педагогами, работающими с детьми в образовательных учреждениях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Сложилась неизменная традиция предварительного формулирования принципов отбора и критериев оценки детских работ.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Приоритетными для отбора детских работ на выставку являются следующие качества: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искренность детских произведений, созданных по внутренней потребности на основе личной мотивации ребёнка, как видимый результат творческого напряжения и реализации личных творческих желаний через самостоятельный активный поиск выразительных средств;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содержательность как отражение мышления и сложной душевной работы ребёнка над образом-темой, как выражение собственного понимания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реальности и отношения к изображаемому материалу;</w:t>
      </w:r>
      <w:proofErr w:type="gramEnd"/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 xml:space="preserve">эмоциональность как результат активной личностной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ребёнка в творческий процесс, как зафиксированная в рисунке непосредственная экспрессия его творческих переживаний;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художественная выразительность как демонстрация личных открытий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ребёнка в живописно-пластических решениях композиции при передаче характеров героев и раскрытии сюжетного содержания детских произведений;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творчество как в тематическом плане: в осмыслении и преобразовании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фантазий, впечатлений от реальных событий и от приобщения к культурному наследию, так и в "языковом" плане: в поиске способов выражения и в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экспериментировании с художественными материалами;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возрастная адекватность как отражение объективных закономерностей</w:t>
      </w:r>
      <w:r w:rsidR="00C37694">
        <w:rPr>
          <w:rFonts w:ascii="Times New Roman" w:hAnsi="Times New Roman" w:cs="Times New Roman"/>
          <w:sz w:val="28"/>
          <w:szCs w:val="28"/>
        </w:rPr>
        <w:t xml:space="preserve"> </w:t>
      </w:r>
      <w:r w:rsidRPr="00C37694">
        <w:rPr>
          <w:rFonts w:ascii="Times New Roman" w:hAnsi="Times New Roman" w:cs="Times New Roman"/>
          <w:sz w:val="28"/>
          <w:szCs w:val="28"/>
        </w:rPr>
        <w:t>возрастного личностного развития детей в художественном творчестве.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Всё это нашло отражение в содержании и характере детских работ, представляемых сегодня на общегородских выставках. Значительно расширился и изменился тематический диапазон детских произведений. Всё больше детские произведения посвящаются изображению сюжетов из личной детской жизни</w:t>
      </w:r>
      <w:r w:rsidR="00C37694">
        <w:rPr>
          <w:rFonts w:ascii="Times New Roman" w:hAnsi="Times New Roman" w:cs="Times New Roman"/>
          <w:sz w:val="28"/>
          <w:szCs w:val="28"/>
        </w:rPr>
        <w:t>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 отделах изобразительного и прикладного творчества проводится огромная работа по организации и проведению выставок, фестивалей, смотров, конкурсов, творческих мастерских, показов моделей одежды на различных уровнях: местном - в коллективах, домах творчества; районном, городском, региональном, Всероссийском и международном.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Выставка такое лаконичное и понятное всем слово. Для педагога это и предъявление результатов творчества, и тревожное ожидание оценки, волнение и переживание при встрече с новыми находками и поиск единомышленников, проблемы и их решение.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По статистике, коллективы изобразительного и прикладного творчества в течение учебного года в среднем участвуют в десяти выставках разных уровней. А то и больше!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Выбор одних обусловлен учебной, методической необходимостью, других - социальным заказом, третьих - свободным выбором детей и педагога, их личным пристрастием. Обилие предложений "со стороны" и желаний "изнутри" требует от заведующих отделами быть особенно внимательными в решении о том, как выбрать, действительно, нужные выставки, наиболее полно отвечающие тем задачам, которые в определенный момент времени решает творческий коллектив. И здесь важно учесть и уровень выставки (местный, районный, городской и т.д.), и тематику, и концепцию.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Главной целью выставок детского художественного творчества является пропаганда и популяризация детского творчества, признание за ним определяющего значения в формировании личности ребенка, а также привлечение общественного внимания к проблемам жизни и развития детей.</w:t>
      </w:r>
    </w:p>
    <w:p w:rsidR="009102AF" w:rsidRP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 зависимости от своих частных целей и задач  детские выставки бывают:</w:t>
      </w:r>
    </w:p>
    <w:p w:rsidR="009102AF" w:rsidRPr="00C37694" w:rsidRDefault="009102AF" w:rsidP="00C376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презентационные – показ-представление творчества одного или нескольких юных авторов либо знакомство с особенностями творческой организации одного или нескольких детских коллектив и детей из зарубежных стран; итоговые, отчетные – демонстрация достижений творческих успехов в работе того или иного детского коллектива (коллектив</w:t>
      </w:r>
      <w:r w:rsidR="00C37694">
        <w:rPr>
          <w:rFonts w:ascii="Times New Roman" w:hAnsi="Times New Roman" w:cs="Times New Roman"/>
          <w:sz w:val="28"/>
          <w:szCs w:val="28"/>
        </w:rPr>
        <w:t>а, кружка, студии, школы и т.п.</w:t>
      </w:r>
      <w:r w:rsidRPr="00C37694">
        <w:rPr>
          <w:rFonts w:ascii="Times New Roman" w:hAnsi="Times New Roman" w:cs="Times New Roman"/>
          <w:sz w:val="28"/>
          <w:szCs w:val="28"/>
        </w:rPr>
        <w:t>);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экспериментальные, проблемные, учебно-методические – экспонирование детских произведений, созданных в условиях художественно-творческого и методического эксперимента и сгруппированных в соответствии с определенной искусствоведческой, психолого-педагогической или социальной проблематикой; /такие выставки могут сопровождать проблемные семинары, симпозиумы, конференции и т.п./;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тематические, фестивальные и конкурсные – представление произведений, выполненных в разных творческих коллективах и отвечающих объявленной теме выставки (фестиваля, конкурса; юбилейные, традиционные, сопровождающие праздники, отвечающие запросам и лозунгам времени);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дидактические – поучительная демонстрация для юных зрителей возможных путей освоения языка изображений, а также опыта художественной переработки впечатлений от восприятия явлений природы и окружающей жизни, творческого применения знаний по искусству, истории, естествознанию и т.д.;</w:t>
      </w:r>
    </w:p>
    <w:p w:rsidR="009102AF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– знакомство с детскими произведениями, созданными во время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сеансов, посредством которых решались задачи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психорегулятивного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воздействия на детей с проблемами в развитии.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694">
        <w:rPr>
          <w:rFonts w:ascii="Times New Roman" w:hAnsi="Times New Roman" w:cs="Times New Roman"/>
          <w:sz w:val="28"/>
          <w:szCs w:val="28"/>
        </w:rPr>
        <w:t>По представительству (составу участников) различают следующие типы выставок:  персональные, групповые, внутристудийные, школьные, районные, общегородские, отечественные, международные.</w:t>
      </w:r>
      <w:proofErr w:type="gramEnd"/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7694">
        <w:rPr>
          <w:rFonts w:ascii="Times New Roman" w:hAnsi="Times New Roman" w:cs="Times New Roman"/>
          <w:sz w:val="28"/>
          <w:szCs w:val="28"/>
        </w:rPr>
        <w:t xml:space="preserve">По периодичности и времени проведения выставки бывают: единичные, периодичные, постоянные, однодневные, ежегодные, бьеннале, 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триеннале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 xml:space="preserve"> и т.д.; по характеру проведения – выставки одной работы, передвижные, обменные; выставки-</w:t>
      </w:r>
      <w:proofErr w:type="spellStart"/>
      <w:r w:rsidRPr="00C37694">
        <w:rPr>
          <w:rFonts w:ascii="Times New Roman" w:hAnsi="Times New Roman" w:cs="Times New Roman"/>
          <w:sz w:val="28"/>
          <w:szCs w:val="28"/>
        </w:rPr>
        <w:t>экспомты</w:t>
      </w:r>
      <w:proofErr w:type="spellEnd"/>
      <w:r w:rsidRPr="00C37694">
        <w:rPr>
          <w:rFonts w:ascii="Times New Roman" w:hAnsi="Times New Roman" w:cs="Times New Roman"/>
          <w:sz w:val="28"/>
          <w:szCs w:val="28"/>
        </w:rPr>
        <w:t>, инсталляции, виртуальные и др.</w:t>
      </w:r>
      <w:proofErr w:type="gramEnd"/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Сложившаяся типология детских выставок вполне соответствует экспозиционным задачам оных. Проведение таких выставок позволяет показывать изобразительно-художественное творчество детей с разных позиций,  изучать его отдельные аспекты, подчеркивать в нем те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моменты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которые отвечают специфике деятельности данного образовательного учреждения где проводится выставка.</w:t>
      </w:r>
    </w:p>
    <w:p w:rsid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 xml:space="preserve">У выставки как явления есть внешний и внутренний аспекты. С </w:t>
      </w:r>
      <w:proofErr w:type="gramStart"/>
      <w:r w:rsidRPr="00C37694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C37694">
        <w:rPr>
          <w:rFonts w:ascii="Times New Roman" w:hAnsi="Times New Roman" w:cs="Times New Roman"/>
          <w:sz w:val="28"/>
          <w:szCs w:val="28"/>
        </w:rPr>
        <w:t xml:space="preserve"> - все более или менее ясно: выставка - это самая эффектная, зримая форма предъявления достижений, показа результатов, итогов работы ребенка и педагога, обучения и воспитания, это пропаганда и популяризация детского творчества.</w:t>
      </w:r>
    </w:p>
    <w:p w:rsidR="00207206" w:rsidRPr="00C37694" w:rsidRDefault="009102AF" w:rsidP="00C3769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694">
        <w:rPr>
          <w:rFonts w:ascii="Times New Roman" w:hAnsi="Times New Roman" w:cs="Times New Roman"/>
          <w:sz w:val="28"/>
          <w:szCs w:val="28"/>
        </w:rPr>
        <w:t>Внутренняя, скрытая от посторонних глаз, сторона выставочной деятельности является важнейшим средством, стимулом, инструментом в работе с детьми, так как сочетает методическую, воспитательную и организационную работу.</w:t>
      </w:r>
    </w:p>
    <w:sectPr w:rsidR="00207206" w:rsidRPr="00C3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F"/>
    <w:rsid w:val="000165C2"/>
    <w:rsid w:val="00182BDC"/>
    <w:rsid w:val="00207206"/>
    <w:rsid w:val="009102AF"/>
    <w:rsid w:val="00A97F09"/>
    <w:rsid w:val="00C37694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6</cp:revision>
  <dcterms:created xsi:type="dcterms:W3CDTF">2018-03-12T08:55:00Z</dcterms:created>
  <dcterms:modified xsi:type="dcterms:W3CDTF">2018-03-29T13:11:00Z</dcterms:modified>
</cp:coreProperties>
</file>